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ink/ink1.xml" ContentType="application/inkml+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A2078" w14:textId="6A9C99F9" w:rsidR="00751D12" w:rsidRPr="005657EC" w:rsidRDefault="00751D12" w:rsidP="00751D12">
      <w:pPr>
        <w:rPr>
          <w:rFonts w:ascii="Times New Roman" w:hAnsi="Times New Roman" w:cs="Times New Roman"/>
        </w:rPr>
      </w:pPr>
      <w:r w:rsidRPr="005657EC">
        <w:rPr>
          <w:rFonts w:ascii="Times New Roman" w:hAnsi="Times New Roman" w:cs="Times New Roman"/>
        </w:rPr>
        <w:t xml:space="preserve">A </w:t>
      </w:r>
      <w:r w:rsidR="00A33CD2">
        <w:rPr>
          <w:rFonts w:ascii="Times New Roman" w:hAnsi="Times New Roman" w:cs="Times New Roman"/>
        </w:rPr>
        <w:t>Rare Case of</w:t>
      </w:r>
      <w:r w:rsidRPr="005657EC">
        <w:rPr>
          <w:rFonts w:ascii="Times New Roman" w:hAnsi="Times New Roman" w:cs="Times New Roman"/>
        </w:rPr>
        <w:t xml:space="preserve"> </w:t>
      </w:r>
      <w:r w:rsidR="00A33CD2">
        <w:rPr>
          <w:rFonts w:ascii="Times New Roman" w:hAnsi="Times New Roman" w:cs="Times New Roman"/>
        </w:rPr>
        <w:t>C</w:t>
      </w:r>
      <w:r w:rsidRPr="005657EC">
        <w:rPr>
          <w:rFonts w:ascii="Times New Roman" w:hAnsi="Times New Roman" w:cs="Times New Roman"/>
        </w:rPr>
        <w:t xml:space="preserve">oronary </w:t>
      </w:r>
      <w:r w:rsidR="00A33CD2">
        <w:rPr>
          <w:rFonts w:ascii="Times New Roman" w:hAnsi="Times New Roman" w:cs="Times New Roman"/>
        </w:rPr>
        <w:t>A</w:t>
      </w:r>
      <w:r w:rsidRPr="005657EC">
        <w:rPr>
          <w:rFonts w:ascii="Times New Roman" w:hAnsi="Times New Roman" w:cs="Times New Roman"/>
        </w:rPr>
        <w:t xml:space="preserve">nomaly </w:t>
      </w:r>
      <w:r w:rsidR="00A33CD2">
        <w:rPr>
          <w:rFonts w:ascii="Times New Roman" w:hAnsi="Times New Roman" w:cs="Times New Roman"/>
        </w:rPr>
        <w:t>C</w:t>
      </w:r>
      <w:r w:rsidRPr="005657EC">
        <w:rPr>
          <w:rFonts w:ascii="Times New Roman" w:hAnsi="Times New Roman" w:cs="Times New Roman"/>
        </w:rPr>
        <w:t xml:space="preserve">onsisting of </w:t>
      </w:r>
      <w:r w:rsidR="00A33CD2">
        <w:rPr>
          <w:rFonts w:ascii="Times New Roman" w:hAnsi="Times New Roman" w:cs="Times New Roman"/>
        </w:rPr>
        <w:t>R</w:t>
      </w:r>
      <w:r w:rsidRPr="005657EC">
        <w:rPr>
          <w:rFonts w:ascii="Times New Roman" w:hAnsi="Times New Roman" w:cs="Times New Roman"/>
        </w:rPr>
        <w:t xml:space="preserve">ight </w:t>
      </w:r>
      <w:r w:rsidR="00A33CD2">
        <w:rPr>
          <w:rFonts w:ascii="Times New Roman" w:hAnsi="Times New Roman" w:cs="Times New Roman"/>
        </w:rPr>
        <w:t>C</w:t>
      </w:r>
      <w:r w:rsidRPr="005657EC">
        <w:rPr>
          <w:rFonts w:ascii="Times New Roman" w:hAnsi="Times New Roman" w:cs="Times New Roman"/>
        </w:rPr>
        <w:t xml:space="preserve">oronary, </w:t>
      </w:r>
      <w:r w:rsidR="00A33CD2">
        <w:rPr>
          <w:rFonts w:ascii="Times New Roman" w:hAnsi="Times New Roman" w:cs="Times New Roman"/>
        </w:rPr>
        <w:t>L</w:t>
      </w:r>
      <w:r w:rsidRPr="005657EC">
        <w:rPr>
          <w:rFonts w:ascii="Times New Roman" w:hAnsi="Times New Roman" w:cs="Times New Roman"/>
        </w:rPr>
        <w:t xml:space="preserve">eft </w:t>
      </w:r>
      <w:r w:rsidR="00A33CD2">
        <w:rPr>
          <w:rFonts w:ascii="Times New Roman" w:hAnsi="Times New Roman" w:cs="Times New Roman"/>
        </w:rPr>
        <w:t>C</w:t>
      </w:r>
      <w:r w:rsidRPr="005657EC">
        <w:rPr>
          <w:rFonts w:ascii="Times New Roman" w:hAnsi="Times New Roman" w:cs="Times New Roman"/>
        </w:rPr>
        <w:t xml:space="preserve">ircumflex and </w:t>
      </w:r>
      <w:r w:rsidR="00A33CD2">
        <w:rPr>
          <w:rFonts w:ascii="Times New Roman" w:hAnsi="Times New Roman" w:cs="Times New Roman"/>
        </w:rPr>
        <w:t>L</w:t>
      </w:r>
      <w:r w:rsidRPr="005657EC">
        <w:rPr>
          <w:rFonts w:ascii="Times New Roman" w:hAnsi="Times New Roman" w:cs="Times New Roman"/>
        </w:rPr>
        <w:t xml:space="preserve">eft </w:t>
      </w:r>
      <w:r w:rsidR="00A33CD2">
        <w:rPr>
          <w:rFonts w:ascii="Times New Roman" w:hAnsi="Times New Roman" w:cs="Times New Roman"/>
        </w:rPr>
        <w:t>A</w:t>
      </w:r>
      <w:r w:rsidRPr="005657EC">
        <w:rPr>
          <w:rFonts w:ascii="Times New Roman" w:hAnsi="Times New Roman" w:cs="Times New Roman"/>
        </w:rPr>
        <w:t xml:space="preserve">nterior </w:t>
      </w:r>
      <w:r w:rsidR="00A33CD2">
        <w:rPr>
          <w:rFonts w:ascii="Times New Roman" w:hAnsi="Times New Roman" w:cs="Times New Roman"/>
        </w:rPr>
        <w:t>D</w:t>
      </w:r>
      <w:r w:rsidRPr="005657EC">
        <w:rPr>
          <w:rFonts w:ascii="Times New Roman" w:hAnsi="Times New Roman" w:cs="Times New Roman"/>
        </w:rPr>
        <w:t xml:space="preserve">escending </w:t>
      </w:r>
      <w:r w:rsidR="00A33CD2">
        <w:rPr>
          <w:rFonts w:ascii="Times New Roman" w:hAnsi="Times New Roman" w:cs="Times New Roman"/>
        </w:rPr>
        <w:t>A</w:t>
      </w:r>
      <w:r w:rsidRPr="005657EC">
        <w:rPr>
          <w:rFonts w:ascii="Times New Roman" w:hAnsi="Times New Roman" w:cs="Times New Roman"/>
        </w:rPr>
        <w:t xml:space="preserve">rteries </w:t>
      </w:r>
      <w:r w:rsidR="00A33CD2">
        <w:rPr>
          <w:rFonts w:ascii="Times New Roman" w:hAnsi="Times New Roman" w:cs="Times New Roman"/>
        </w:rPr>
        <w:t>A</w:t>
      </w:r>
      <w:r w:rsidRPr="005657EC">
        <w:rPr>
          <w:rFonts w:ascii="Times New Roman" w:hAnsi="Times New Roman" w:cs="Times New Roman"/>
        </w:rPr>
        <w:t xml:space="preserve">rising </w:t>
      </w:r>
      <w:r w:rsidR="009D08FE">
        <w:rPr>
          <w:rFonts w:ascii="Times New Roman" w:hAnsi="Times New Roman" w:cs="Times New Roman"/>
        </w:rPr>
        <w:t>from</w:t>
      </w:r>
      <w:r w:rsidRPr="005657EC">
        <w:rPr>
          <w:rFonts w:ascii="Times New Roman" w:hAnsi="Times New Roman" w:cs="Times New Roman"/>
        </w:rPr>
        <w:t xml:space="preserve"> a </w:t>
      </w:r>
      <w:r w:rsidR="00A33CD2">
        <w:rPr>
          <w:rFonts w:ascii="Times New Roman" w:hAnsi="Times New Roman" w:cs="Times New Roman"/>
        </w:rPr>
        <w:t>S</w:t>
      </w:r>
      <w:r w:rsidRPr="005657EC">
        <w:rPr>
          <w:rFonts w:ascii="Times New Roman" w:hAnsi="Times New Roman" w:cs="Times New Roman"/>
        </w:rPr>
        <w:t xml:space="preserve">ingle </w:t>
      </w:r>
      <w:r w:rsidR="00A33CD2">
        <w:rPr>
          <w:rFonts w:ascii="Times New Roman" w:hAnsi="Times New Roman" w:cs="Times New Roman"/>
        </w:rPr>
        <w:t>R</w:t>
      </w:r>
      <w:r w:rsidRPr="005657EC">
        <w:rPr>
          <w:rFonts w:ascii="Times New Roman" w:hAnsi="Times New Roman" w:cs="Times New Roman"/>
        </w:rPr>
        <w:t xml:space="preserve">ight </w:t>
      </w:r>
      <w:r w:rsidR="00A33CD2">
        <w:rPr>
          <w:rFonts w:ascii="Times New Roman" w:hAnsi="Times New Roman" w:cs="Times New Roman"/>
        </w:rPr>
        <w:t>O</w:t>
      </w:r>
      <w:r w:rsidRPr="005657EC">
        <w:rPr>
          <w:rFonts w:ascii="Times New Roman" w:hAnsi="Times New Roman" w:cs="Times New Roman"/>
        </w:rPr>
        <w:t>stium</w:t>
      </w:r>
    </w:p>
    <w:p w14:paraId="76B554DD" w14:textId="3B90AF33" w:rsidR="00751D12" w:rsidRDefault="00751D12">
      <w:pPr>
        <w:rPr>
          <w:rFonts w:ascii="Times New Roman" w:hAnsi="Times New Roman" w:cs="Times New Roman"/>
        </w:rPr>
      </w:pPr>
    </w:p>
    <w:p w14:paraId="3D216116" w14:textId="2B658858" w:rsidR="00751D12" w:rsidRPr="005657EC" w:rsidRDefault="00751D12">
      <w:pPr>
        <w:rPr>
          <w:rFonts w:ascii="Times New Roman" w:hAnsi="Times New Roman" w:cs="Times New Roman"/>
        </w:rPr>
      </w:pPr>
      <w:r w:rsidRPr="005657EC">
        <w:rPr>
          <w:rFonts w:ascii="Times New Roman" w:hAnsi="Times New Roman" w:cs="Times New Roman"/>
        </w:rPr>
        <w:t>Introduction</w:t>
      </w:r>
    </w:p>
    <w:p w14:paraId="712C5D46" w14:textId="17571560" w:rsidR="00751D12" w:rsidRPr="005657EC" w:rsidRDefault="00751D12">
      <w:pPr>
        <w:rPr>
          <w:rFonts w:ascii="Times New Roman" w:hAnsi="Times New Roman" w:cs="Times New Roman"/>
        </w:rPr>
      </w:pPr>
      <w:r w:rsidRPr="005657EC">
        <w:rPr>
          <w:rFonts w:ascii="Times New Roman" w:hAnsi="Times New Roman" w:cs="Times New Roman"/>
        </w:rPr>
        <w:t xml:space="preserve">The occurrence of coronary arteries originating from a single coronary ostium is an exceptionally rare phenomenon, with a prevalence of 0.02%-0.06%. </w:t>
      </w:r>
    </w:p>
    <w:p w14:paraId="48C40681" w14:textId="233A6279" w:rsidR="00751D12" w:rsidRPr="005657EC" w:rsidRDefault="00751D12">
      <w:pPr>
        <w:rPr>
          <w:rFonts w:ascii="Times New Roman" w:hAnsi="Times New Roman" w:cs="Times New Roman"/>
        </w:rPr>
      </w:pPr>
    </w:p>
    <w:p w14:paraId="11E08D1C" w14:textId="60537C09" w:rsidR="00751D12" w:rsidRPr="005657EC" w:rsidRDefault="00751D12">
      <w:pPr>
        <w:rPr>
          <w:rFonts w:ascii="Times New Roman" w:hAnsi="Times New Roman" w:cs="Times New Roman"/>
        </w:rPr>
      </w:pPr>
      <w:r w:rsidRPr="005657EC">
        <w:rPr>
          <w:rFonts w:ascii="Times New Roman" w:hAnsi="Times New Roman" w:cs="Times New Roman"/>
        </w:rPr>
        <w:t>Description of Case</w:t>
      </w:r>
    </w:p>
    <w:p w14:paraId="56F146FC" w14:textId="762E0528" w:rsidR="009F5F52" w:rsidRPr="005657EC" w:rsidRDefault="00751D12" w:rsidP="009F5F52">
      <w:pPr>
        <w:autoSpaceDE w:val="0"/>
        <w:autoSpaceDN w:val="0"/>
        <w:adjustRightInd w:val="0"/>
        <w:rPr>
          <w:rFonts w:ascii="Times New Roman" w:hAnsi="Times New Roman" w:cs="Times New Roman"/>
        </w:rPr>
      </w:pPr>
      <w:r w:rsidRPr="005657EC">
        <w:rPr>
          <w:rFonts w:ascii="Times New Roman" w:hAnsi="Times New Roman" w:cs="Times New Roman"/>
        </w:rPr>
        <w:t>61-year-old male with a history of coronary artery disease (CAD) post-angioplasty and stent placement in 2008, presented with decreased ejection fraction (EF) of 4</w:t>
      </w:r>
      <w:r w:rsidR="00A33CD2">
        <w:rPr>
          <w:rFonts w:ascii="Times New Roman" w:hAnsi="Times New Roman" w:cs="Times New Roman"/>
        </w:rPr>
        <w:t>0</w:t>
      </w:r>
      <w:r w:rsidRPr="005657EC">
        <w:rPr>
          <w:rFonts w:ascii="Times New Roman" w:hAnsi="Times New Roman" w:cs="Times New Roman"/>
        </w:rPr>
        <w:t>%, down from &gt;55% a decade ago. Notable family history of CAD. CCTA revealed extensive atherosclerosis with moderate obstruction</w:t>
      </w:r>
      <w:r w:rsidR="00A33CD2">
        <w:rPr>
          <w:rFonts w:ascii="Times New Roman" w:hAnsi="Times New Roman" w:cs="Times New Roman"/>
        </w:rPr>
        <w:t xml:space="preserve"> and</w:t>
      </w:r>
      <w:r w:rsidR="009F5F52" w:rsidRPr="005657EC">
        <w:rPr>
          <w:rFonts w:ascii="Times New Roman" w:hAnsi="Times New Roman" w:cs="Times New Roman"/>
        </w:rPr>
        <w:t xml:space="preserve"> single coronary ostium arising from the right cusp, with the right coronary artery, left circumflex, and left anterior descending arteries originating from this single right ostium. </w:t>
      </w:r>
      <w:r w:rsidR="00A33CD2">
        <w:rPr>
          <w:rFonts w:ascii="Times New Roman" w:hAnsi="Times New Roman" w:cs="Times New Roman"/>
        </w:rPr>
        <w:t>Coronary angiogram</w:t>
      </w:r>
      <w:r w:rsidR="009F5F52" w:rsidRPr="005657EC">
        <w:rPr>
          <w:rFonts w:ascii="Times New Roman" w:hAnsi="Times New Roman" w:cs="Times New Roman"/>
        </w:rPr>
        <w:t xml:space="preserve"> revealed mild diffuse disease in the left anterior descending artery, 50% stenosis in the left circumflex, and an </w:t>
      </w:r>
      <w:proofErr w:type="spellStart"/>
      <w:r w:rsidR="009F5F52" w:rsidRPr="005657EC">
        <w:rPr>
          <w:rFonts w:ascii="Times New Roman" w:hAnsi="Times New Roman" w:cs="Times New Roman"/>
        </w:rPr>
        <w:t>ectatic</w:t>
      </w:r>
      <w:proofErr w:type="spellEnd"/>
      <w:r w:rsidR="009F5F52" w:rsidRPr="005657EC">
        <w:rPr>
          <w:rFonts w:ascii="Times New Roman" w:hAnsi="Times New Roman" w:cs="Times New Roman"/>
        </w:rPr>
        <w:t xml:space="preserve"> right coronary artery with 60% in-stent restenosis. Medical management with GDMT was suggested. </w:t>
      </w:r>
    </w:p>
    <w:p w14:paraId="21167764" w14:textId="1992EE0A" w:rsidR="009F5F52" w:rsidRPr="005657EC" w:rsidRDefault="009F5F52">
      <w:pPr>
        <w:rPr>
          <w:rFonts w:ascii="Times New Roman" w:hAnsi="Times New Roman" w:cs="Times New Roman"/>
        </w:rPr>
      </w:pPr>
    </w:p>
    <w:p w14:paraId="34C2B88B" w14:textId="7C1BB8F7" w:rsidR="009F5F52" w:rsidRPr="005657EC" w:rsidRDefault="009F5F52">
      <w:pPr>
        <w:rPr>
          <w:rFonts w:ascii="Times New Roman" w:hAnsi="Times New Roman" w:cs="Times New Roman"/>
        </w:rPr>
      </w:pPr>
      <w:r w:rsidRPr="005657EC">
        <w:rPr>
          <w:rFonts w:ascii="Times New Roman" w:hAnsi="Times New Roman" w:cs="Times New Roman"/>
        </w:rPr>
        <w:t>Discussion</w:t>
      </w:r>
    </w:p>
    <w:p w14:paraId="4E93E898" w14:textId="536BF343" w:rsidR="009F5F52" w:rsidRPr="005657EC" w:rsidRDefault="009F5F52">
      <w:pPr>
        <w:rPr>
          <w:rFonts w:ascii="Times New Roman" w:hAnsi="Times New Roman" w:cs="Times New Roman"/>
        </w:rPr>
      </w:pPr>
      <w:r w:rsidRPr="005657EC">
        <w:rPr>
          <w:rFonts w:ascii="Times New Roman" w:hAnsi="Times New Roman" w:cs="Times New Roman"/>
        </w:rPr>
        <w:t>The presence of all vessels arising from a single right ostium without other congenital abnormalities is exceedingly rare. While most coronary artery anomalies are incidental and benign, complications like angina, sudden cardiac death, and arrhythmias can occur, especially when an artery is compressed between the pulmonary artery and aorta. Optimal visualization is achieved through coronary CT and coronary angiography.</w:t>
      </w:r>
      <w:r w:rsidR="00315DD5">
        <w:rPr>
          <w:rFonts w:ascii="Times New Roman" w:hAnsi="Times New Roman" w:cs="Times New Roman"/>
        </w:rPr>
        <w:t xml:space="preserve"> Treatment involves surgical or medical after risks versus benefits discussion between the patient and the physician. </w:t>
      </w:r>
    </w:p>
    <w:p w14:paraId="16BC86B3" w14:textId="59883B65" w:rsidR="009F5F52" w:rsidRPr="005657EC" w:rsidRDefault="009F5F52">
      <w:pPr>
        <w:rPr>
          <w:rFonts w:ascii="Times New Roman" w:hAnsi="Times New Roman" w:cs="Times New Roman"/>
        </w:rPr>
      </w:pPr>
    </w:p>
    <w:p w14:paraId="0316111B" w14:textId="77777777" w:rsidR="009F5F52" w:rsidRPr="005657EC" w:rsidRDefault="009F5F52" w:rsidP="009F5F52">
      <w:pPr>
        <w:rPr>
          <w:rFonts w:ascii="Times New Roman" w:hAnsi="Times New Roman" w:cs="Times New Roman"/>
        </w:rPr>
      </w:pPr>
    </w:p>
    <w:p w14:paraId="009ADCC7" w14:textId="77777777" w:rsidR="009F5F52" w:rsidRPr="005657EC" w:rsidRDefault="009F5F52" w:rsidP="009F5F52">
      <w:pPr>
        <w:rPr>
          <w:rFonts w:ascii="Times New Roman" w:hAnsi="Times New Roman" w:cs="Times New Roman"/>
        </w:rPr>
      </w:pPr>
    </w:p>
    <w:p w14:paraId="501478F7" w14:textId="5D2E3089" w:rsidR="009F5F52" w:rsidRPr="005657EC" w:rsidRDefault="009F5F52" w:rsidP="009F5F52">
      <w:pPr>
        <w:rPr>
          <w:rFonts w:ascii="Times New Roman" w:hAnsi="Times New Roman" w:cs="Times New Roman"/>
        </w:rPr>
      </w:pPr>
      <w:r w:rsidRPr="005657EC">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F9A205C" wp14:editId="56D85ED5">
                <wp:simplePos x="0" y="0"/>
                <wp:positionH relativeFrom="column">
                  <wp:posOffset>1433830</wp:posOffset>
                </wp:positionH>
                <wp:positionV relativeFrom="paragraph">
                  <wp:posOffset>2032000</wp:posOffset>
                </wp:positionV>
                <wp:extent cx="153555" cy="203892"/>
                <wp:effectExtent l="12700" t="25400" r="24765" b="12065"/>
                <wp:wrapNone/>
                <wp:docPr id="24" name="Straight Arrow Connector 24"/>
                <wp:cNvGraphicFramePr/>
                <a:graphic xmlns:a="http://schemas.openxmlformats.org/drawingml/2006/main">
                  <a:graphicData uri="http://schemas.microsoft.com/office/word/2010/wordprocessingShape">
                    <wps:wsp>
                      <wps:cNvCnPr/>
                      <wps:spPr>
                        <a:xfrm flipV="1">
                          <a:off x="0" y="0"/>
                          <a:ext cx="153555" cy="203892"/>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FFE23C" id="_x0000_t32" coordsize="21600,21600" o:spt="32" o:oned="t" path="m,l21600,21600e" filled="f">
                <v:path arrowok="t" fillok="f" o:connecttype="none"/>
                <o:lock v:ext="edit" shapetype="t"/>
              </v:shapetype>
              <v:shape id="Straight Arrow Connector 24" o:spid="_x0000_s1026" type="#_x0000_t32" style="position:absolute;margin-left:112.9pt;margin-top:160pt;width:12.1pt;height:16.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" strokecolor="#70ad47 [3209]" strokeweight="1.5pt">
                <v:stroke endarrow="block" joinstyle="miter"/>
              </v:shape>
            </w:pict>
          </mc:Fallback>
        </mc:AlternateContent>
      </w:r>
      <w:r w:rsidRPr="005657EC">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5BB037F" wp14:editId="3281EB1D">
                <wp:simplePos x="0" y="0"/>
                <wp:positionH relativeFrom="column">
                  <wp:posOffset>1122680</wp:posOffset>
                </wp:positionH>
                <wp:positionV relativeFrom="paragraph">
                  <wp:posOffset>930910</wp:posOffset>
                </wp:positionV>
                <wp:extent cx="107546" cy="207587"/>
                <wp:effectExtent l="12700" t="12700" r="45085" b="34290"/>
                <wp:wrapNone/>
                <wp:docPr id="23" name="Straight Arrow Connector 23"/>
                <wp:cNvGraphicFramePr/>
                <a:graphic xmlns:a="http://schemas.openxmlformats.org/drawingml/2006/main">
                  <a:graphicData uri="http://schemas.microsoft.com/office/word/2010/wordprocessingShape">
                    <wps:wsp>
                      <wps:cNvCnPr/>
                      <wps:spPr>
                        <a:xfrm>
                          <a:off x="0" y="0"/>
                          <a:ext cx="107546" cy="207587"/>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F244C" id="Straight Arrow Connector 23" o:spid="_x0000_s1026" type="#_x0000_t32" style="position:absolute;margin-left:88.4pt;margin-top:73.3pt;width:8.45pt;height: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" strokecolor="#ffc000 [3207]" strokeweight="1.5pt">
                <v:stroke endarrow="block" joinstyle="miter"/>
              </v:shape>
            </w:pict>
          </mc:Fallback>
        </mc:AlternateContent>
      </w:r>
      <w:r w:rsidRPr="005657EC">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D25986B" wp14:editId="66551563">
                <wp:simplePos x="0" y="0"/>
                <wp:positionH relativeFrom="column">
                  <wp:posOffset>540327</wp:posOffset>
                </wp:positionH>
                <wp:positionV relativeFrom="paragraph">
                  <wp:posOffset>1413048</wp:posOffset>
                </wp:positionV>
                <wp:extent cx="146628" cy="257464"/>
                <wp:effectExtent l="12700" t="12700" r="31750" b="34925"/>
                <wp:wrapNone/>
                <wp:docPr id="22" name="Straight Arrow Connector 22"/>
                <wp:cNvGraphicFramePr/>
                <a:graphic xmlns:a="http://schemas.openxmlformats.org/drawingml/2006/main">
                  <a:graphicData uri="http://schemas.microsoft.com/office/word/2010/wordprocessingShape">
                    <wps:wsp>
                      <wps:cNvCnPr/>
                      <wps:spPr>
                        <a:xfrm>
                          <a:off x="0" y="0"/>
                          <a:ext cx="146628" cy="25746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EDED3E" id="Straight Arrow Connector 22" o:spid="_x0000_s1026" type="#_x0000_t32" style="position:absolute;margin-left:42.55pt;margin-top:111.25pt;width:11.5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" strokecolor="#4472c4 [3204]" strokeweight="1.5pt">
                <v:stroke endarrow="block" joinstyle="miter"/>
              </v:shape>
            </w:pict>
          </mc:Fallback>
        </mc:AlternateContent>
      </w:r>
    </w:p>
    <w:p w14:paraId="3C716ED2" w14:textId="77777777" w:rsidR="009F5F52" w:rsidRPr="005657EC" w:rsidRDefault="009F5F52" w:rsidP="009F5F52">
      <w:pPr>
        <w:rPr>
          <w:rFonts w:ascii="Times New Roman" w:hAnsi="Times New Roman" w:cs="Times New Roman"/>
        </w:rPr>
      </w:pPr>
    </w:p>
    <w:p w14:paraId="66B545E1" w14:textId="2CB9563D" w:rsidR="009F5F52" w:rsidRDefault="009F5F52" w:rsidP="009F5F52">
      <w:pPr>
        <w:rPr>
          <w:rFonts w:ascii="Times New Roman" w:hAnsi="Times New Roman" w:cs="Times New Roman"/>
        </w:rPr>
      </w:pPr>
      <w:r w:rsidRPr="005657EC">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48CB2C1" wp14:editId="54B29C16">
                <wp:simplePos x="0" y="0"/>
                <wp:positionH relativeFrom="column">
                  <wp:posOffset>2858712</wp:posOffset>
                </wp:positionH>
                <wp:positionV relativeFrom="paragraph">
                  <wp:posOffset>2252230</wp:posOffset>
                </wp:positionV>
                <wp:extent cx="52012" cy="228830"/>
                <wp:effectExtent l="25400" t="25400" r="37465" b="12700"/>
                <wp:wrapNone/>
                <wp:docPr id="16" name="Straight Arrow Connector 16"/>
                <wp:cNvGraphicFramePr/>
                <a:graphic xmlns:a="http://schemas.openxmlformats.org/drawingml/2006/main">
                  <a:graphicData uri="http://schemas.microsoft.com/office/word/2010/wordprocessingShape">
                    <wps:wsp>
                      <wps:cNvCnPr/>
                      <wps:spPr>
                        <a:xfrm flipV="1">
                          <a:off x="0" y="0"/>
                          <a:ext cx="52012" cy="22883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8ECC8" id="Straight Arrow Connector 16" o:spid="_x0000_s1026" type="#_x0000_t32" style="position:absolute;margin-left:225.1pt;margin-top:177.35pt;width:4.1pt;height:1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" strokecolor="#70ad47 [3209]" strokeweight="1.5pt">
                <v:stroke endarrow="block" joinstyle="miter"/>
              </v:shape>
            </w:pict>
          </mc:Fallback>
        </mc:AlternateContent>
      </w:r>
      <w:r w:rsidRPr="005657EC">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31AC923" wp14:editId="15A3390E">
                <wp:simplePos x="0" y="0"/>
                <wp:positionH relativeFrom="column">
                  <wp:posOffset>2877127</wp:posOffset>
                </wp:positionH>
                <wp:positionV relativeFrom="paragraph">
                  <wp:posOffset>839585</wp:posOffset>
                </wp:positionV>
                <wp:extent cx="55188" cy="199564"/>
                <wp:effectExtent l="50800" t="12700" r="34290" b="29210"/>
                <wp:wrapNone/>
                <wp:docPr id="14" name="Straight Arrow Connector 14"/>
                <wp:cNvGraphicFramePr/>
                <a:graphic xmlns:a="http://schemas.openxmlformats.org/drawingml/2006/main">
                  <a:graphicData uri="http://schemas.microsoft.com/office/word/2010/wordprocessingShape">
                    <wps:wsp>
                      <wps:cNvCnPr/>
                      <wps:spPr>
                        <a:xfrm flipH="1">
                          <a:off x="0" y="0"/>
                          <a:ext cx="55188" cy="199564"/>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D832C" id="Straight Arrow Connector 14" o:spid="_x0000_s1026" type="#_x0000_t32" style="position:absolute;margin-left:226.55pt;margin-top:66.1pt;width:4.35pt;height:1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" strokecolor="#ffc000 [3207]" strokeweight="1.5pt">
                <v:stroke endarrow="block" joinstyle="miter"/>
              </v:shape>
            </w:pict>
          </mc:Fallback>
        </mc:AlternateContent>
      </w:r>
      <w:r w:rsidRPr="005657EC">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1D092CC" wp14:editId="299C653E">
                <wp:simplePos x="0" y="0"/>
                <wp:positionH relativeFrom="column">
                  <wp:posOffset>699135</wp:posOffset>
                </wp:positionH>
                <wp:positionV relativeFrom="paragraph">
                  <wp:posOffset>1629295</wp:posOffset>
                </wp:positionV>
                <wp:extent cx="107200" cy="191192"/>
                <wp:effectExtent l="12700" t="12700" r="45720" b="24765"/>
                <wp:wrapNone/>
                <wp:docPr id="11" name="Straight Arrow Connector 11"/>
                <wp:cNvGraphicFramePr/>
                <a:graphic xmlns:a="http://schemas.openxmlformats.org/drawingml/2006/main">
                  <a:graphicData uri="http://schemas.microsoft.com/office/word/2010/wordprocessingShape">
                    <wps:wsp>
                      <wps:cNvCnPr/>
                      <wps:spPr>
                        <a:xfrm>
                          <a:off x="0" y="0"/>
                          <a:ext cx="107200" cy="191192"/>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FD24285" id="Straight Arrow Connector 11" o:spid="_x0000_s1026" type="#_x0000_t32" style="position:absolute;margin-left:55.05pt;margin-top:128.3pt;width:8.45pt;height:15.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" strokecolor="#4472c4 [3204]" strokeweight="1.5pt">
                <v:stroke endarrow="block" joinstyle="miter"/>
              </v:shape>
            </w:pict>
          </mc:Fallback>
        </mc:AlternateContent>
      </w:r>
      <w:r w:rsidRPr="005657EC">
        <w:rPr>
          <w:rFonts w:ascii="Times New Roman" w:hAnsi="Times New Roman" w:cs="Times New Roman"/>
          <w:noProof/>
        </w:rPr>
        <mc:AlternateContent>
          <mc:Choice Requires="wpi">
            <w:drawing>
              <wp:anchor distT="0" distB="0" distL="114300" distR="114300" simplePos="0" relativeHeight="251659264" behindDoc="0" locked="0" layoutInCell="1" allowOverlap="1" wp14:anchorId="6FE4B9C9" wp14:editId="34B8520D">
                <wp:simplePos x="0" y="0"/>
                <wp:positionH relativeFrom="column">
                  <wp:posOffset>472713</wp:posOffset>
                </wp:positionH>
                <wp:positionV relativeFrom="paragraph">
                  <wp:posOffset>1399156</wp:posOffset>
                </wp:positionV>
                <wp:extent cx="227160" cy="342000"/>
                <wp:effectExtent l="38100" t="38100" r="40005" b="39370"/>
                <wp:wrapNone/>
                <wp:docPr id="7" name="Ink 7"/>
                <wp:cNvGraphicFramePr/>
                <a:graphic xmlns:a="http://schemas.openxmlformats.org/drawingml/2006/main">
                  <a:graphicData uri="http://schemas.microsoft.com/office/word/2010/wordprocessingInk">
                    <w14:contentPart bwMode="auto" r:id="rId5">
                      <w14:nvContentPartPr>
                        <w14:cNvContentPartPr/>
                      </w14:nvContentPartPr>
                      <w14:xfrm>
                        <a:off x="0" y="0"/>
                        <a:ext cx="226695" cy="341630"/>
                      </w14:xfrm>
                    </w14:contentPart>
                  </a:graphicData>
                </a:graphic>
              </wp:anchor>
            </w:drawing>
          </mc:Choice>
          <mc:Fallback>
            <w:pict>
              <v:shapetype w14:anchorId="5A106B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36.5pt;margin-top:109.45pt;width:19.3pt;height:28.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">
                <v:imagedata r:id="rId7" o:title=""/>
              </v:shape>
            </w:pict>
          </mc:Fallback>
        </mc:AlternateContent>
      </w:r>
    </w:p>
    <w:p w14:paraId="709245E4" w14:textId="369038F6" w:rsidR="009D08FE" w:rsidRDefault="009D08FE" w:rsidP="009F5F52">
      <w:pPr>
        <w:rPr>
          <w:rFonts w:ascii="Times New Roman" w:hAnsi="Times New Roman" w:cs="Times New Roman"/>
        </w:rPr>
      </w:pPr>
    </w:p>
    <w:p w14:paraId="55E5F607" w14:textId="1374B398" w:rsidR="009D08FE" w:rsidRPr="005657EC" w:rsidRDefault="009D08FE" w:rsidP="009F5F52">
      <w:pPr>
        <w:rPr>
          <w:rFonts w:ascii="Times New Roman" w:hAnsi="Times New Roman" w:cs="Times New Roman"/>
        </w:rPr>
      </w:pPr>
      <w:r w:rsidRPr="009D08FE">
        <w:rPr>
          <w:rFonts w:ascii="Times New Roman" w:hAnsi="Times New Roman" w:cs="Times New Roman"/>
          <w:noProof/>
        </w:rPr>
        <w:lastRenderedPageBreak/>
        <w:drawing>
          <wp:inline distT="0" distB="0" distL="0" distR="0" wp14:anchorId="7F1A99F8" wp14:editId="0E84365C">
            <wp:extent cx="5943600" cy="6532880"/>
            <wp:effectExtent l="0" t="0" r="0" b="0"/>
            <wp:docPr id="3" name="Picture 3" descr="An x-ray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532880"/>
                    </a:xfrm>
                    <a:prstGeom prst="rect">
                      <a:avLst/>
                    </a:prstGeom>
                  </pic:spPr>
                </pic:pic>
              </a:graphicData>
            </a:graphic>
          </wp:inline>
        </w:drawing>
      </w:r>
    </w:p>
    <w:p w14:paraId="5346AF8A" w14:textId="704FB60F" w:rsidR="009F5F52" w:rsidRPr="005657EC" w:rsidRDefault="00A45959" w:rsidP="009F5F52">
      <w:pPr>
        <w:rPr>
          <w:rFonts w:ascii="Times New Roman" w:hAnsi="Times New Roman" w:cs="Times New Roman"/>
        </w:rPr>
      </w:pPr>
      <w:r>
        <w:rPr>
          <w:rFonts w:ascii="Times New Roman" w:hAnsi="Times New Roman" w:cs="Times New Roman"/>
        </w:rPr>
        <w:t xml:space="preserve">Figure 1: </w:t>
      </w:r>
      <w:r w:rsidR="009D08FE">
        <w:rPr>
          <w:rFonts w:ascii="Times New Roman" w:hAnsi="Times New Roman" w:cs="Times New Roman"/>
        </w:rPr>
        <w:t>CCTA</w:t>
      </w:r>
      <w:r w:rsidR="009F5F52" w:rsidRPr="005657EC">
        <w:rPr>
          <w:rFonts w:ascii="Times New Roman" w:hAnsi="Times New Roman" w:cs="Times New Roman"/>
        </w:rPr>
        <w:t xml:space="preserve"> show</w:t>
      </w:r>
      <w:r w:rsidR="009D08FE">
        <w:rPr>
          <w:rFonts w:ascii="Times New Roman" w:hAnsi="Times New Roman" w:cs="Times New Roman"/>
        </w:rPr>
        <w:t>ing</w:t>
      </w:r>
      <w:r w:rsidR="009F5F52" w:rsidRPr="005657EC">
        <w:rPr>
          <w:rFonts w:ascii="Times New Roman" w:hAnsi="Times New Roman" w:cs="Times New Roman"/>
        </w:rPr>
        <w:t xml:space="preserve"> a single coronary ostium arising from a right coronary cusp.</w:t>
      </w:r>
      <w:r w:rsidR="009D08FE">
        <w:rPr>
          <w:rFonts w:ascii="Times New Roman" w:hAnsi="Times New Roman" w:cs="Times New Roman"/>
        </w:rPr>
        <w:t xml:space="preserve"> R</w:t>
      </w:r>
      <w:r w:rsidR="009F5F52" w:rsidRPr="005657EC">
        <w:rPr>
          <w:rFonts w:ascii="Times New Roman" w:hAnsi="Times New Roman" w:cs="Times New Roman"/>
        </w:rPr>
        <w:t xml:space="preserve">ight coronary </w:t>
      </w:r>
      <w:r w:rsidR="009D08FE">
        <w:rPr>
          <w:rFonts w:ascii="Times New Roman" w:hAnsi="Times New Roman" w:cs="Times New Roman"/>
        </w:rPr>
        <w:t xml:space="preserve">Artery (blue arrow) </w:t>
      </w:r>
      <w:r w:rsidR="009F5F52" w:rsidRPr="005657EC">
        <w:rPr>
          <w:rFonts w:ascii="Times New Roman" w:hAnsi="Times New Roman" w:cs="Times New Roman"/>
        </w:rPr>
        <w:t xml:space="preserve">is the dominant vessel. Left anterior descending </w:t>
      </w:r>
      <w:r w:rsidR="009D08FE" w:rsidRPr="005657EC">
        <w:rPr>
          <w:rFonts w:ascii="Times New Roman" w:hAnsi="Times New Roman" w:cs="Times New Roman"/>
        </w:rPr>
        <w:t xml:space="preserve">(yellow arrow) </w:t>
      </w:r>
      <w:r>
        <w:rPr>
          <w:rFonts w:ascii="Times New Roman" w:hAnsi="Times New Roman" w:cs="Times New Roman"/>
        </w:rPr>
        <w:t xml:space="preserve">and </w:t>
      </w:r>
      <w:r w:rsidRPr="005657EC">
        <w:rPr>
          <w:rFonts w:ascii="Times New Roman" w:hAnsi="Times New Roman" w:cs="Times New Roman"/>
        </w:rPr>
        <w:t>Left circumflex artery</w:t>
      </w:r>
      <w:r>
        <w:rPr>
          <w:rFonts w:ascii="Times New Roman" w:hAnsi="Times New Roman" w:cs="Times New Roman"/>
        </w:rPr>
        <w:t xml:space="preserve"> </w:t>
      </w:r>
      <w:r w:rsidRPr="005657EC">
        <w:rPr>
          <w:rFonts w:ascii="Times New Roman" w:hAnsi="Times New Roman" w:cs="Times New Roman"/>
        </w:rPr>
        <w:t>(green arrow)</w:t>
      </w:r>
      <w:r>
        <w:rPr>
          <w:rFonts w:ascii="Times New Roman" w:hAnsi="Times New Roman" w:cs="Times New Roman"/>
        </w:rPr>
        <w:t xml:space="preserve"> </w:t>
      </w:r>
      <w:r w:rsidR="009F5F52" w:rsidRPr="005657EC">
        <w:rPr>
          <w:rFonts w:ascii="Times New Roman" w:hAnsi="Times New Roman" w:cs="Times New Roman"/>
        </w:rPr>
        <w:t>arise from the right coronary artery.</w:t>
      </w:r>
    </w:p>
    <w:p w14:paraId="59C92310" w14:textId="77777777" w:rsidR="009F5F52" w:rsidRPr="005657EC" w:rsidRDefault="009F5F52" w:rsidP="009F5F52">
      <w:pPr>
        <w:rPr>
          <w:rFonts w:ascii="Times New Roman" w:hAnsi="Times New Roman" w:cs="Times New Roman"/>
          <w:noProof/>
        </w:rPr>
      </w:pPr>
    </w:p>
    <w:p w14:paraId="1453062A" w14:textId="5008D175" w:rsidR="009F5F52" w:rsidRPr="005657EC" w:rsidRDefault="009F5F52" w:rsidP="009F5F52">
      <w:pPr>
        <w:rPr>
          <w:rFonts w:ascii="Times New Roman" w:hAnsi="Times New Roman" w:cs="Times New Roman"/>
          <w:noProof/>
        </w:rPr>
      </w:pPr>
      <w:r w:rsidRPr="005657EC">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7376269D" wp14:editId="16B43AF1">
                <wp:simplePos x="0" y="0"/>
                <wp:positionH relativeFrom="column">
                  <wp:posOffset>3014055</wp:posOffset>
                </wp:positionH>
                <wp:positionV relativeFrom="paragraph">
                  <wp:posOffset>549102</wp:posOffset>
                </wp:positionV>
                <wp:extent cx="178031" cy="223982"/>
                <wp:effectExtent l="25400" t="25400" r="12700" b="17780"/>
                <wp:wrapNone/>
                <wp:docPr id="19" name="Straight Arrow Connector 19"/>
                <wp:cNvGraphicFramePr/>
                <a:graphic xmlns:a="http://schemas.openxmlformats.org/drawingml/2006/main">
                  <a:graphicData uri="http://schemas.microsoft.com/office/word/2010/wordprocessingShape">
                    <wps:wsp>
                      <wps:cNvCnPr/>
                      <wps:spPr>
                        <a:xfrm flipH="1" flipV="1">
                          <a:off x="0" y="0"/>
                          <a:ext cx="178031" cy="22398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287A3" id="Straight Arrow Connector 19" o:spid="_x0000_s1026" type="#_x0000_t32" style="position:absolute;margin-left:237.35pt;margin-top:43.25pt;width:14pt;height:17.6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" strokecolor="#ffc000 [3207]" strokeweight="1.5pt">
                <v:stroke endarrow="block" joinstyle="miter"/>
              </v:shape>
            </w:pict>
          </mc:Fallback>
        </mc:AlternateContent>
      </w:r>
      <w:r w:rsidRPr="005657EC">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B45E43A" wp14:editId="63515325">
                <wp:simplePos x="0" y="0"/>
                <wp:positionH relativeFrom="column">
                  <wp:posOffset>2402205</wp:posOffset>
                </wp:positionH>
                <wp:positionV relativeFrom="paragraph">
                  <wp:posOffset>2073275</wp:posOffset>
                </wp:positionV>
                <wp:extent cx="0" cy="299258"/>
                <wp:effectExtent l="38100" t="25400" r="38100" b="5715"/>
                <wp:wrapNone/>
                <wp:docPr id="18" name="Straight Arrow Connector 18"/>
                <wp:cNvGraphicFramePr/>
                <a:graphic xmlns:a="http://schemas.openxmlformats.org/drawingml/2006/main">
                  <a:graphicData uri="http://schemas.microsoft.com/office/word/2010/wordprocessingShape">
                    <wps:wsp>
                      <wps:cNvCnPr/>
                      <wps:spPr>
                        <a:xfrm flipV="1">
                          <a:off x="0" y="0"/>
                          <a:ext cx="0" cy="299258"/>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6BE181B9" id="Straight Arrow Connector 18" o:spid="_x0000_s1026" type="#_x0000_t32" style="position:absolute;margin-left:189.15pt;margin-top:163.25pt;width:0;height:23.5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" strokecolor="#70ad47 [3209]" strokeweight="1.5pt">
                <v:stroke endarrow="block" joinstyle="miter"/>
              </v:shape>
            </w:pict>
          </mc:Fallback>
        </mc:AlternateContent>
      </w:r>
      <w:r w:rsidRPr="005657EC">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1EF969F" wp14:editId="1F7225FC">
                <wp:simplePos x="0" y="0"/>
                <wp:positionH relativeFrom="column">
                  <wp:posOffset>681644</wp:posOffset>
                </wp:positionH>
                <wp:positionV relativeFrom="paragraph">
                  <wp:posOffset>2078182</wp:posOffset>
                </wp:positionV>
                <wp:extent cx="274031" cy="149629"/>
                <wp:effectExtent l="12700" t="12700" r="43815" b="28575"/>
                <wp:wrapNone/>
                <wp:docPr id="17" name="Straight Arrow Connector 17"/>
                <wp:cNvGraphicFramePr/>
                <a:graphic xmlns:a="http://schemas.openxmlformats.org/drawingml/2006/main">
                  <a:graphicData uri="http://schemas.microsoft.com/office/word/2010/wordprocessingShape">
                    <wps:wsp>
                      <wps:cNvCnPr/>
                      <wps:spPr>
                        <a:xfrm>
                          <a:off x="0" y="0"/>
                          <a:ext cx="274031" cy="149629"/>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shape w14:anchorId="558A4125" id="Straight Arrow Connector 17" o:spid="_x0000_s1026" type="#_x0000_t32" style="position:absolute;margin-left:53.65pt;margin-top:163.65pt;width:21.6pt;height:11.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" strokecolor="#4472c4 [3204]" strokeweight="1.5pt">
                <v:stroke endarrow="block" joinstyle="miter"/>
              </v:shape>
            </w:pict>
          </mc:Fallback>
        </mc:AlternateContent>
      </w:r>
      <w:r w:rsidR="009D08FE" w:rsidRPr="009D08FE">
        <w:rPr>
          <w:rFonts w:ascii="Times New Roman" w:hAnsi="Times New Roman" w:cs="Times New Roman"/>
          <w:noProof/>
        </w:rPr>
        <w:drawing>
          <wp:inline distT="0" distB="0" distL="0" distR="0" wp14:anchorId="4269CF82" wp14:editId="7D585F99">
            <wp:extent cx="5943600" cy="4746625"/>
            <wp:effectExtent l="0" t="0" r="0" b="3175"/>
            <wp:docPr id="4" name="Picture 4" descr="A close-up of a radio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746625"/>
                    </a:xfrm>
                    <a:prstGeom prst="rect">
                      <a:avLst/>
                    </a:prstGeom>
                  </pic:spPr>
                </pic:pic>
              </a:graphicData>
            </a:graphic>
          </wp:inline>
        </w:drawing>
      </w:r>
    </w:p>
    <w:p w14:paraId="50203B92" w14:textId="0347EBEF" w:rsidR="009F5F52" w:rsidRPr="00A45959" w:rsidRDefault="00A45959" w:rsidP="00A45959">
      <w:pPr>
        <w:autoSpaceDE w:val="0"/>
        <w:autoSpaceDN w:val="0"/>
        <w:adjustRightInd w:val="0"/>
        <w:rPr>
          <w:rFonts w:ascii="Times New Roman" w:hAnsi="Times New Roman" w:cs="Times New Roman"/>
        </w:rPr>
      </w:pPr>
      <w:r w:rsidRPr="00A45959">
        <w:rPr>
          <w:rFonts w:ascii="Times New Roman" w:hAnsi="Times New Roman" w:cs="Times New Roman"/>
        </w:rPr>
        <w:t xml:space="preserve">Figure 2: Coronary Angiogram showing </w:t>
      </w:r>
      <w:proofErr w:type="spellStart"/>
      <w:r w:rsidR="009D08FE" w:rsidRPr="00A45959">
        <w:rPr>
          <w:rFonts w:ascii="Times New Roman" w:hAnsi="Times New Roman" w:cs="Times New Roman"/>
        </w:rPr>
        <w:t>LCx</w:t>
      </w:r>
      <w:proofErr w:type="spellEnd"/>
      <w:r w:rsidR="009D08FE" w:rsidRPr="00A45959">
        <w:rPr>
          <w:rFonts w:ascii="Times New Roman" w:hAnsi="Times New Roman" w:cs="Times New Roman"/>
        </w:rPr>
        <w:t xml:space="preserve"> (green arrow) and LAD (yellow arrow) originat</w:t>
      </w:r>
      <w:r w:rsidRPr="00A45959">
        <w:rPr>
          <w:rFonts w:ascii="Times New Roman" w:hAnsi="Times New Roman" w:cs="Times New Roman"/>
        </w:rPr>
        <w:t>ing</w:t>
      </w:r>
      <w:r w:rsidR="009D08FE" w:rsidRPr="00A45959">
        <w:rPr>
          <w:rFonts w:ascii="Times New Roman" w:hAnsi="Times New Roman" w:cs="Times New Roman"/>
        </w:rPr>
        <w:t xml:space="preserve"> from</w:t>
      </w:r>
      <w:r w:rsidR="009F5F52" w:rsidRPr="00A45959">
        <w:rPr>
          <w:rFonts w:ascii="Times New Roman" w:hAnsi="Times New Roman" w:cs="Times New Roman"/>
        </w:rPr>
        <w:t xml:space="preserve"> RCA. </w:t>
      </w:r>
    </w:p>
    <w:p w14:paraId="5A5B7EA3" w14:textId="77777777" w:rsidR="009F5F52" w:rsidRPr="005657EC" w:rsidRDefault="009F5F52">
      <w:pPr>
        <w:rPr>
          <w:rFonts w:ascii="Times New Roman" w:hAnsi="Times New Roman" w:cs="Times New Roman"/>
        </w:rPr>
      </w:pPr>
    </w:p>
    <w:p w14:paraId="6C53543E" w14:textId="6D2402F9" w:rsidR="009F5F52" w:rsidRPr="005657EC" w:rsidRDefault="009F5F52" w:rsidP="009F5F52">
      <w:pPr>
        <w:rPr>
          <w:rFonts w:ascii="Times New Roman" w:hAnsi="Times New Roman" w:cs="Times New Roman"/>
        </w:rPr>
      </w:pPr>
    </w:p>
    <w:sectPr w:rsidR="009F5F52" w:rsidRPr="005657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4F7BD3"/>
    <w:multiLevelType w:val="hybridMultilevel"/>
    <w:tmpl w:val="547A3AC0"/>
    <w:lvl w:ilvl="0" w:tplc="4FACE10E">
      <w:start w:val="1"/>
      <w:numFmt w:val="lowerLetter"/>
      <w:lvlText w:val="(%1-"/>
      <w:lvlJc w:val="left"/>
      <w:pPr>
        <w:ind w:left="420" w:hanging="360"/>
      </w:pPr>
      <w:rPr>
        <w:rFonts w:asciiTheme="minorHAnsi" w:hAnsiTheme="minorHAnsi" w:cstheme="minorBidi"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D12"/>
    <w:rsid w:val="00315DD5"/>
    <w:rsid w:val="005133FD"/>
    <w:rsid w:val="005657EC"/>
    <w:rsid w:val="00751D12"/>
    <w:rsid w:val="009D08FE"/>
    <w:rsid w:val="009F5F52"/>
    <w:rsid w:val="00A33CD2"/>
    <w:rsid w:val="00A45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94BD20"/>
  <w15:chartTrackingRefBased/>
  <w15:docId w15:val="{6A7ED480-2E09-A741-8D81-7F7BB6553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D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F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theme" Target="theme/theme1.xml"/><Relationship Id="rId5" Type="http://schemas.openxmlformats.org/officeDocument/2006/relationships/customXml" Target="ink/ink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8T03:22:02.193"/>
    </inkml:context>
    <inkml:brush xml:id="br0">
      <inkml:brushProperty name="width" value="0.05" units="cm"/>
      <inkml:brushProperty name="height" value="0.05" units="cm"/>
    </inkml:brush>
  </inkml:definitions>
  <inkml:trace contextRef="#ctx0" brushRef="#br0">631 0 24575,'-13'1'0,"-11"7"0,-15 8 0,-6 23 0,-9 18 0,6-5 0,11-13 0,2 1 0,-12 16 0,-5 7 0,12-8 0,7 14 0,4-1 0,3-1 0,0-3 0,4-5 0,4-6 0,3-9 0,5-8 0,2-10 0,3-5 0,2-12 0,2-2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784089515CC14CABC84A1008A8AF8E" ma:contentTypeVersion="15" ma:contentTypeDescription="Create a new document." ma:contentTypeScope="" ma:versionID="3229c13a0aad9cba314de9f06d3a7b0b">
  <xsd:schema xmlns:xsd="http://www.w3.org/2001/XMLSchema" xmlns:xs="http://www.w3.org/2001/XMLSchema" xmlns:p="http://schemas.microsoft.com/office/2006/metadata/properties" xmlns:ns2="9daceee2-7fc3-4e69-a7f8-f656f4595a3b" xmlns:ns3="2ebf1801-a127-496b-8cc5-36b940a22be9" targetNamespace="http://schemas.microsoft.com/office/2006/metadata/properties" ma:root="true" ma:fieldsID="d0de6901c19e025aa07eae418e800b1d" ns2:_="" ns3:_="">
    <xsd:import namespace="9daceee2-7fc3-4e69-a7f8-f656f4595a3b"/>
    <xsd:import namespace="2ebf1801-a127-496b-8cc5-36b940a22be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ceee2-7fc3-4e69-a7f8-f656f4595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0d75c1e-a054-4280-b21f-5b25a05176e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bf1801-a127-496b-8cc5-36b940a22b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7198d5-68fc-4f39-955d-7ef65555d67c}" ma:internalName="TaxCatchAll" ma:showField="CatchAllData" ma:web="2ebf1801-a127-496b-8cc5-36b940a22be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0B4245-06DF-4040-98CF-D2B2401A00B2}"/>
</file>

<file path=customXml/itemProps2.xml><?xml version="1.0" encoding="utf-8"?>
<ds:datastoreItem xmlns:ds="http://schemas.openxmlformats.org/officeDocument/2006/customXml" ds:itemID="{7E206956-6EE5-4804-9376-7D6A5F4D5241}"/>
</file>

<file path=docProps/app.xml><?xml version="1.0" encoding="utf-8"?>
<Properties xmlns="http://schemas.openxmlformats.org/officeDocument/2006/extended-properties" xmlns:vt="http://schemas.openxmlformats.org/officeDocument/2006/docPropsVTypes">
  <Template>Normal.dotm</Template>
  <TotalTime>3</TotalTime>
  <Pages>3</Pages>
  <Words>297</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Hasan</dc:creator>
  <cp:keywords/>
  <dc:description/>
  <cp:lastModifiedBy>Muhammad Hasan</cp:lastModifiedBy>
  <cp:revision>3</cp:revision>
  <dcterms:created xsi:type="dcterms:W3CDTF">2024-08-28T10:09:00Z</dcterms:created>
  <dcterms:modified xsi:type="dcterms:W3CDTF">2024-08-28T10:15:00Z</dcterms:modified>
</cp:coreProperties>
</file>